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60F3" w14:textId="77777777" w:rsidR="008655B1" w:rsidRDefault="008655B1">
      <w:pPr>
        <w:rPr>
          <w:rFonts w:hint="eastAsia"/>
        </w:rPr>
      </w:pPr>
      <w:r>
        <w:rPr>
          <w:rFonts w:hint="eastAsia"/>
        </w:rPr>
        <w:t>花丛的 huā cóng de</w:t>
      </w:r>
    </w:p>
    <w:p w14:paraId="41D5D38E" w14:textId="77777777" w:rsidR="008655B1" w:rsidRDefault="008655B1">
      <w:pPr>
        <w:rPr>
          <w:rFonts w:hint="eastAsia"/>
        </w:rPr>
      </w:pPr>
      <w:r>
        <w:rPr>
          <w:rFonts w:hint="eastAsia"/>
        </w:rPr>
        <w:t>在汉语中，“花丛的”拼音为“huā cóng de”，这三个词分别代表了不同的意义，当它们组合在一起时，描绘了一幅充满生机和色彩的画面。这里我们将展开一段关于花丛的故事，带领读者领略那繁花似锦的世界。</w:t>
      </w:r>
    </w:p>
    <w:p w14:paraId="03A81D0A" w14:textId="77777777" w:rsidR="008655B1" w:rsidRDefault="008655B1">
      <w:pPr>
        <w:rPr>
          <w:rFonts w:hint="eastAsia"/>
        </w:rPr>
      </w:pPr>
    </w:p>
    <w:p w14:paraId="294A7A52" w14:textId="77777777" w:rsidR="008655B1" w:rsidRDefault="00865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B67BA" w14:textId="77777777" w:rsidR="008655B1" w:rsidRDefault="008655B1">
      <w:pPr>
        <w:rPr>
          <w:rFonts w:hint="eastAsia"/>
        </w:rPr>
      </w:pPr>
      <w:r>
        <w:rPr>
          <w:rFonts w:hint="eastAsia"/>
        </w:rPr>
        <w:t>走进花丛：自然的调色板</w:t>
      </w:r>
    </w:p>
    <w:p w14:paraId="73755A8B" w14:textId="77777777" w:rsidR="008655B1" w:rsidRDefault="008655B1">
      <w:pPr>
        <w:rPr>
          <w:rFonts w:hint="eastAsia"/>
        </w:rPr>
      </w:pPr>
      <w:r>
        <w:rPr>
          <w:rFonts w:hint="eastAsia"/>
        </w:rPr>
        <w:t>每当春天的脚步悄然来临，大地仿佛被唤醒一般，处处洋溢着新生的气息。在阳光的轻抚下，沉睡了一冬的种子开始萌动，花丛也在不知不觉间苏醒过来。从远处看，那一片五彩斑斓的花丛就像大自然亲手绘制的调色板，红的像火，粉的像霞，白的像雪，各种颜色交织在一起，构成了一幅绝美的画卷。</w:t>
      </w:r>
    </w:p>
    <w:p w14:paraId="6804664C" w14:textId="77777777" w:rsidR="008655B1" w:rsidRDefault="008655B1">
      <w:pPr>
        <w:rPr>
          <w:rFonts w:hint="eastAsia"/>
        </w:rPr>
      </w:pPr>
    </w:p>
    <w:p w14:paraId="15A19411" w14:textId="77777777" w:rsidR="008655B1" w:rsidRDefault="00865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B2540" w14:textId="77777777" w:rsidR="008655B1" w:rsidRDefault="008655B1">
      <w:pPr>
        <w:rPr>
          <w:rFonts w:hint="eastAsia"/>
        </w:rPr>
      </w:pPr>
      <w:r>
        <w:rPr>
          <w:rFonts w:hint="eastAsia"/>
        </w:rPr>
        <w:t>花丛中的秘密：昆虫与植物的共生关系</w:t>
      </w:r>
    </w:p>
    <w:p w14:paraId="3E8F35AE" w14:textId="77777777" w:rsidR="008655B1" w:rsidRDefault="008655B1">
      <w:pPr>
        <w:rPr>
          <w:rFonts w:hint="eastAsia"/>
        </w:rPr>
      </w:pPr>
      <w:r>
        <w:rPr>
          <w:rFonts w:hint="eastAsia"/>
        </w:rPr>
        <w:t>走近细看，你会发现花丛不仅是花朵的舞台，也是许多小生物的家园。蜜蜂、蝴蝶等昆虫穿梭其中，忙碌地采集着花蜜。这种行为不仅帮助昆虫获得了食物，同时也促进了植物的授粉过程，是自然界中非常典型的一种共生关系。每一朵花都像是一个小小的宇宙，承载着生命延续的秘密。</w:t>
      </w:r>
    </w:p>
    <w:p w14:paraId="1FEA5D51" w14:textId="77777777" w:rsidR="008655B1" w:rsidRDefault="008655B1">
      <w:pPr>
        <w:rPr>
          <w:rFonts w:hint="eastAsia"/>
        </w:rPr>
      </w:pPr>
    </w:p>
    <w:p w14:paraId="1B99B31C" w14:textId="77777777" w:rsidR="008655B1" w:rsidRDefault="00865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8520B" w14:textId="77777777" w:rsidR="008655B1" w:rsidRDefault="008655B1">
      <w:pPr>
        <w:rPr>
          <w:rFonts w:hint="eastAsia"/>
        </w:rPr>
      </w:pPr>
      <w:r>
        <w:rPr>
          <w:rFonts w:hint="eastAsia"/>
        </w:rPr>
        <w:t>花丛的文化象征：艺术与文学中的灵感源泉</w:t>
      </w:r>
    </w:p>
    <w:p w14:paraId="2846D7B5" w14:textId="77777777" w:rsidR="008655B1" w:rsidRDefault="008655B1">
      <w:pPr>
        <w:rPr>
          <w:rFonts w:hint="eastAsia"/>
        </w:rPr>
      </w:pPr>
      <w:r>
        <w:rPr>
          <w:rFonts w:hint="eastAsia"/>
        </w:rPr>
        <w:t>自古以来，花丛就成为了艺术家们创作的重要题材。无论是绘画还是诗歌，都能看到花丛的身影。在中国传统文人画中，常常以梅、兰、竹、菊四君子来表达高洁的情操；而在诗词里，花丛更是寄托了诗人无数的情感。“采菊东篱下，悠然见南山。”陶渊明笔下的田园生活，通过简单的诗句传达出对宁静生活的向往。</w:t>
      </w:r>
    </w:p>
    <w:p w14:paraId="3AEAD48F" w14:textId="77777777" w:rsidR="008655B1" w:rsidRDefault="008655B1">
      <w:pPr>
        <w:rPr>
          <w:rFonts w:hint="eastAsia"/>
        </w:rPr>
      </w:pPr>
    </w:p>
    <w:p w14:paraId="58050D76" w14:textId="77777777" w:rsidR="008655B1" w:rsidRDefault="00865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AD1D9" w14:textId="77777777" w:rsidR="008655B1" w:rsidRDefault="008655B1">
      <w:pPr>
        <w:rPr>
          <w:rFonts w:hint="eastAsia"/>
        </w:rPr>
      </w:pPr>
      <w:r>
        <w:rPr>
          <w:rFonts w:hint="eastAsia"/>
        </w:rPr>
        <w:t>保护花丛：我们共同的责任</w:t>
      </w:r>
    </w:p>
    <w:p w14:paraId="3EFE28F2" w14:textId="77777777" w:rsidR="008655B1" w:rsidRDefault="008655B1">
      <w:pPr>
        <w:rPr>
          <w:rFonts w:hint="eastAsia"/>
        </w:rPr>
      </w:pPr>
      <w:r>
        <w:rPr>
          <w:rFonts w:hint="eastAsia"/>
        </w:rPr>
        <w:t>然而，在现代社会快速发展的进程中，许多美丽的自然景观正在逐渐消失，包括那些令人陶醉的花丛。城市化的扩张、环境污染等问题威胁到了这些珍贵资源的存在。因此，保护花丛不仅仅是为了维护生态平衡，更是为了保留一份属于人类的精神财富。让我们携手努力，为子孙后代留下更多这样的美景吧。</w:t>
      </w:r>
    </w:p>
    <w:p w14:paraId="396177E5" w14:textId="77777777" w:rsidR="008655B1" w:rsidRDefault="008655B1">
      <w:pPr>
        <w:rPr>
          <w:rFonts w:hint="eastAsia"/>
        </w:rPr>
      </w:pPr>
    </w:p>
    <w:p w14:paraId="46CEB442" w14:textId="77777777" w:rsidR="008655B1" w:rsidRDefault="00865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546FD" w14:textId="77777777" w:rsidR="008655B1" w:rsidRDefault="008655B1">
      <w:pPr>
        <w:rPr>
          <w:rFonts w:hint="eastAsia"/>
        </w:rPr>
      </w:pPr>
      <w:r>
        <w:rPr>
          <w:rFonts w:hint="eastAsia"/>
        </w:rPr>
        <w:t>最后的总结：花丛的永恒魅力</w:t>
      </w:r>
    </w:p>
    <w:p w14:paraId="744A0CAF" w14:textId="77777777" w:rsidR="008655B1" w:rsidRDefault="008655B1">
      <w:pPr>
        <w:rPr>
          <w:rFonts w:hint="eastAsia"/>
        </w:rPr>
      </w:pPr>
      <w:r>
        <w:rPr>
          <w:rFonts w:hint="eastAsia"/>
        </w:rPr>
        <w:t>无论是作为视觉享受还是精神寄托，花丛都有着不可替代的魅力。它见证了季节更迭、生命轮回，也承载着人们对美好生活的向往。希望每一个人都能珍惜这份来自大自然的馈赠，并且用心去感受那份隐藏于平凡之中的不凡之美。</w:t>
      </w:r>
    </w:p>
    <w:p w14:paraId="33EBF290" w14:textId="77777777" w:rsidR="008655B1" w:rsidRDefault="008655B1">
      <w:pPr>
        <w:rPr>
          <w:rFonts w:hint="eastAsia"/>
        </w:rPr>
      </w:pPr>
    </w:p>
    <w:p w14:paraId="16B9C302" w14:textId="77777777" w:rsidR="008655B1" w:rsidRDefault="00865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326DF" w14:textId="7DC55779" w:rsidR="007A15BA" w:rsidRDefault="007A15BA"/>
    <w:sectPr w:rsidR="007A1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BA"/>
    <w:rsid w:val="000C25D5"/>
    <w:rsid w:val="007A15BA"/>
    <w:rsid w:val="0086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EB337-1D28-4883-9DDA-341371A1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